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127A" w14:textId="7DF367D0" w:rsidR="00E8716E" w:rsidRPr="00930CF0" w:rsidRDefault="00465223" w:rsidP="00F144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Beginning </w:t>
      </w:r>
      <w:proofErr w:type="gramStart"/>
      <w:r>
        <w:rPr>
          <w:b/>
          <w:sz w:val="36"/>
          <w:szCs w:val="36"/>
        </w:rPr>
        <w:t>Art</w:t>
      </w:r>
      <w:proofErr w:type="gramEnd"/>
      <w:r>
        <w:rPr>
          <w:b/>
          <w:sz w:val="36"/>
          <w:szCs w:val="36"/>
        </w:rPr>
        <w:t xml:space="preserve"> I</w:t>
      </w:r>
      <w:r w:rsidR="00106AE8">
        <w:rPr>
          <w:b/>
          <w:sz w:val="36"/>
          <w:szCs w:val="36"/>
        </w:rPr>
        <w:t xml:space="preserve"> “Color Theory/Line Tech</w:t>
      </w:r>
      <w:r w:rsidR="00660E09">
        <w:rPr>
          <w:b/>
          <w:sz w:val="36"/>
          <w:szCs w:val="36"/>
        </w:rPr>
        <w:t>”</w:t>
      </w:r>
      <w:r w:rsidR="00E8716E" w:rsidRPr="00930CF0">
        <w:rPr>
          <w:b/>
          <w:sz w:val="36"/>
          <w:szCs w:val="36"/>
        </w:rPr>
        <w:t xml:space="preserve"> Problem</w:t>
      </w:r>
    </w:p>
    <w:p w14:paraId="3638B274" w14:textId="77777777" w:rsidR="00E8716E" w:rsidRDefault="00E8716E" w:rsidP="00ED7C80">
      <w:pPr>
        <w:rPr>
          <w:b/>
        </w:rPr>
      </w:pPr>
    </w:p>
    <w:p w14:paraId="4E0706AF" w14:textId="04068360" w:rsidR="00106AE8" w:rsidRDefault="00ED7C80" w:rsidP="00ED7C80">
      <w:pPr>
        <w:ind w:right="-180"/>
      </w:pPr>
      <w:r>
        <w:rPr>
          <w:b/>
        </w:rPr>
        <w:t>Vocabulary:</w:t>
      </w:r>
      <w:r>
        <w:rPr>
          <w:b/>
        </w:rPr>
        <w:tab/>
      </w:r>
      <w:r w:rsidRPr="00ED7C80">
        <w:t>Composition</w:t>
      </w:r>
      <w:r>
        <w:tab/>
      </w:r>
      <w:r w:rsidR="00106AE8">
        <w:tab/>
        <w:t xml:space="preserve">Grid a 12 X 18 Sheet of Paper </w:t>
      </w:r>
      <w:r w:rsidR="00106AE8">
        <w:tab/>
        <w:t>3 Columns Vertical</w:t>
      </w:r>
    </w:p>
    <w:p w14:paraId="4B7424F7" w14:textId="77777777" w:rsidR="00106AE8" w:rsidRDefault="00106AE8" w:rsidP="00ED7C80">
      <w:pPr>
        <w:ind w:righ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Rows Horizontally</w:t>
      </w:r>
    </w:p>
    <w:p w14:paraId="3822E7B4" w14:textId="00F9F83E" w:rsidR="00ED7C80" w:rsidRPr="00106AE8" w:rsidRDefault="00106AE8" w:rsidP="00ED7C80">
      <w:pPr>
        <w:ind w:right="-180"/>
      </w:pPr>
      <w:r>
        <w:tab/>
      </w:r>
      <w:r>
        <w:tab/>
      </w:r>
      <w:r>
        <w:tab/>
      </w:r>
      <w:r>
        <w:tab/>
      </w:r>
      <w:r>
        <w:tab/>
        <w:t xml:space="preserve">4 </w:t>
      </w:r>
      <w:proofErr w:type="gramStart"/>
      <w:r>
        <w:t>“ wide</w:t>
      </w:r>
      <w:proofErr w:type="gramEnd"/>
      <w:r>
        <w:t xml:space="preserve"> X 3” tall  </w:t>
      </w:r>
      <w:r w:rsidR="00ED7C80" w:rsidRPr="00F14481">
        <w:rPr>
          <w:b/>
          <w:bCs/>
        </w:rPr>
        <w:tab/>
      </w:r>
    </w:p>
    <w:p w14:paraId="2E1FBCE2" w14:textId="77777777" w:rsidR="00ED7C80" w:rsidRDefault="00ED7C80" w:rsidP="00ED7C80">
      <w:pPr>
        <w:rPr>
          <w:b/>
        </w:rPr>
      </w:pPr>
    </w:p>
    <w:p w14:paraId="2E7994BE" w14:textId="77777777" w:rsidR="00141F25" w:rsidRDefault="00ED7C80" w:rsidP="00ED7C80">
      <w:r>
        <w:rPr>
          <w:b/>
        </w:rPr>
        <w:t>Materials:</w:t>
      </w:r>
      <w:r>
        <w:rPr>
          <w:b/>
        </w:rPr>
        <w:tab/>
      </w:r>
      <w:r w:rsidR="001F4103" w:rsidRPr="001F4103">
        <w:t>1</w:t>
      </w:r>
      <w:r w:rsidR="00141F25">
        <w:t>2</w:t>
      </w:r>
      <w:r w:rsidR="001F4103" w:rsidRPr="001F4103">
        <w:t xml:space="preserve"> X </w:t>
      </w:r>
      <w:r w:rsidR="00141F25">
        <w:t>18</w:t>
      </w:r>
      <w:r w:rsidR="001F4103" w:rsidRPr="001F4103">
        <w:t xml:space="preserve"> </w:t>
      </w:r>
      <w:r w:rsidR="00141F25">
        <w:t>Final size White Paper</w:t>
      </w:r>
      <w:r w:rsidR="00141F25">
        <w:tab/>
        <w:t>Markers</w:t>
      </w:r>
      <w:r w:rsidR="00141F25">
        <w:tab/>
        <w:t>Pencil</w:t>
      </w:r>
      <w:r w:rsidR="00141F25">
        <w:tab/>
      </w:r>
    </w:p>
    <w:p w14:paraId="5CAD671A" w14:textId="419DAEDE" w:rsidR="001F4103" w:rsidRDefault="001F4103" w:rsidP="00141F25">
      <w:pPr>
        <w:ind w:left="720" w:firstLine="720"/>
      </w:pPr>
    </w:p>
    <w:p w14:paraId="0359353A" w14:textId="77777777" w:rsidR="001F4103" w:rsidRDefault="001F4103" w:rsidP="00ED7C80"/>
    <w:p w14:paraId="4C0A7F83" w14:textId="77777777" w:rsidR="004907E6" w:rsidRDefault="001F4103" w:rsidP="00222011">
      <w:pPr>
        <w:ind w:left="2160" w:hanging="2160"/>
      </w:pPr>
      <w:r w:rsidRPr="001F4103">
        <w:rPr>
          <w:b/>
        </w:rPr>
        <w:t>Content Objective:</w:t>
      </w:r>
      <w:r>
        <w:t xml:space="preserve"> </w:t>
      </w:r>
      <w:r>
        <w:tab/>
      </w:r>
      <w:r w:rsidRPr="00222011">
        <w:rPr>
          <w:b/>
          <w:bCs/>
          <w:u w:val="single"/>
        </w:rPr>
        <w:t>Distinguish, Define and Review the terminology and key concepts</w:t>
      </w:r>
      <w:r w:rsidR="00106AE8">
        <w:rPr>
          <w:b/>
          <w:bCs/>
          <w:u w:val="single"/>
        </w:rPr>
        <w:t xml:space="preserve"> when using 6 different line techniques.</w:t>
      </w:r>
      <w:r w:rsidR="00106AE8">
        <w:t xml:space="preserve"> </w:t>
      </w:r>
      <w:proofErr w:type="spellStart"/>
      <w:r w:rsidR="00106AE8">
        <w:t>Pointilism</w:t>
      </w:r>
      <w:proofErr w:type="spellEnd"/>
      <w:r w:rsidR="00106AE8">
        <w:t xml:space="preserve">, Hatching, </w:t>
      </w:r>
      <w:proofErr w:type="spellStart"/>
      <w:r w:rsidR="00106AE8">
        <w:t>CrossHatching</w:t>
      </w:r>
      <w:proofErr w:type="spellEnd"/>
      <w:r w:rsidR="00106AE8">
        <w:t>, Ruled Line, Meandering Line, and Flat Color. These techniques will be used in a Dark to Light scale in each box specific to that line technique. Moving from Top to the Bottom of the page in each grid, s</w:t>
      </w:r>
      <w:r w:rsidR="00465223">
        <w:t xml:space="preserve">tudents will be asked to </w:t>
      </w:r>
      <w:r w:rsidR="00106AE8">
        <w:t xml:space="preserve">follow a Primary Color Scale in Column 1, Secondary Scale in Column 2 and in Column 3 they may use a Monochromatic and or Analogous Scale </w:t>
      </w:r>
      <w:r w:rsidR="00106AE8" w:rsidRPr="00106AE8">
        <w:rPr>
          <w:b/>
          <w:bCs/>
        </w:rPr>
        <w:t>(Please refer to the visuals that accompany this exercise).</w:t>
      </w:r>
      <w:r w:rsidR="00106AE8">
        <w:t xml:space="preserve"> </w:t>
      </w:r>
    </w:p>
    <w:p w14:paraId="7CAE3952" w14:textId="77777777" w:rsidR="004907E6" w:rsidRDefault="004907E6" w:rsidP="00222011">
      <w:pPr>
        <w:ind w:left="2160" w:hanging="2160"/>
      </w:pPr>
    </w:p>
    <w:p w14:paraId="37A4D4A1" w14:textId="3625103C" w:rsidR="001F4103" w:rsidRPr="00222011" w:rsidRDefault="00222011" w:rsidP="004907E6">
      <w:pPr>
        <w:ind w:left="2160"/>
        <w:rPr>
          <w:b/>
          <w:bCs/>
          <w:u w:val="single"/>
        </w:rPr>
      </w:pPr>
      <w:r>
        <w:t xml:space="preserve">Each </w:t>
      </w:r>
      <w:r w:rsidR="004907E6">
        <w:t xml:space="preserve">grid box will need to have a qualified effort of transitional Line quality Moving from Dark to Light. This transition should be seamless. </w:t>
      </w:r>
      <w:r w:rsidR="00141F25">
        <w:t>Example</w:t>
      </w:r>
      <w:r>
        <w:t>:</w:t>
      </w:r>
      <w:r w:rsidR="00141F25">
        <w:t xml:space="preserve"> </w:t>
      </w:r>
      <w:r w:rsidR="004907E6">
        <w:t>I will be doing visuals in the first 3 classes for congruency. It is imperative each student show up each class so that I can gauge progress to make sure everything is on course.</w:t>
      </w:r>
    </w:p>
    <w:p w14:paraId="7F3C2516" w14:textId="77777777" w:rsidR="00222011" w:rsidRDefault="0081606E" w:rsidP="001F4103">
      <w:r>
        <w:tab/>
      </w:r>
      <w:r>
        <w:tab/>
      </w:r>
      <w:r>
        <w:tab/>
      </w:r>
      <w:r>
        <w:tab/>
      </w:r>
    </w:p>
    <w:p w14:paraId="7E5AF9D8" w14:textId="5E740BEC" w:rsidR="00F14481" w:rsidRDefault="0081606E" w:rsidP="00F14481">
      <w:pPr>
        <w:ind w:left="2160" w:hanging="2160"/>
      </w:pPr>
      <w:r w:rsidRPr="0081606E">
        <w:rPr>
          <w:b/>
        </w:rPr>
        <w:t>Definition:</w:t>
      </w:r>
      <w:r>
        <w:tab/>
      </w:r>
      <w:r w:rsidR="004907E6">
        <w:rPr>
          <w:i/>
          <w:iCs/>
        </w:rPr>
        <w:t>Primary</w:t>
      </w:r>
      <w:r w:rsidR="00F14481">
        <w:t>—</w:t>
      </w:r>
      <w:r w:rsidR="004907E6">
        <w:t>The Alpha and Omega. These colors are the genesis for every other color on the planet</w:t>
      </w:r>
    </w:p>
    <w:p w14:paraId="497E072B" w14:textId="3BF7CA07" w:rsidR="0081606E" w:rsidRDefault="004907E6" w:rsidP="00F14481">
      <w:pPr>
        <w:ind w:left="1440" w:firstLine="720"/>
      </w:pPr>
      <w:r>
        <w:rPr>
          <w:i/>
        </w:rPr>
        <w:t>Secondary</w:t>
      </w:r>
      <w:r w:rsidR="0081606E">
        <w:t>—</w:t>
      </w:r>
      <w:r>
        <w:t>2</w:t>
      </w:r>
      <w:r w:rsidRPr="004907E6">
        <w:rPr>
          <w:vertAlign w:val="superscript"/>
        </w:rPr>
        <w:t>nd</w:t>
      </w:r>
      <w:r>
        <w:t xml:space="preserve"> level of colors where a primary is mixed with a primary</w:t>
      </w:r>
    </w:p>
    <w:p w14:paraId="02E5DEEE" w14:textId="18685775" w:rsidR="0081606E" w:rsidRDefault="0081606E" w:rsidP="001F4103">
      <w:pPr>
        <w:rPr>
          <w:iCs/>
        </w:rPr>
      </w:pPr>
      <w:r>
        <w:tab/>
      </w:r>
      <w:r>
        <w:tab/>
      </w:r>
      <w:r w:rsidR="00F14481">
        <w:tab/>
      </w:r>
      <w:r w:rsidR="004907E6">
        <w:rPr>
          <w:i/>
        </w:rPr>
        <w:t>Tertiary—</w:t>
      </w:r>
      <w:r w:rsidR="004907E6" w:rsidRPr="004907E6">
        <w:rPr>
          <w:iCs/>
        </w:rPr>
        <w:t>3</w:t>
      </w:r>
      <w:r w:rsidR="004907E6" w:rsidRPr="004907E6">
        <w:rPr>
          <w:iCs/>
          <w:vertAlign w:val="superscript"/>
        </w:rPr>
        <w:t>rd</w:t>
      </w:r>
      <w:r w:rsidR="004907E6" w:rsidRPr="004907E6">
        <w:rPr>
          <w:iCs/>
        </w:rPr>
        <w:t xml:space="preserve"> level of colors where a primary is mixed with a secondary</w:t>
      </w:r>
    </w:p>
    <w:p w14:paraId="75EFE045" w14:textId="4DCDD4FB" w:rsidR="00214328" w:rsidRDefault="00214328" w:rsidP="001F4103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214328">
        <w:rPr>
          <w:i/>
        </w:rPr>
        <w:t>Complementary Colors</w:t>
      </w:r>
      <w:r>
        <w:rPr>
          <w:iCs/>
        </w:rPr>
        <w:t>—Colors across from each other on the color wheel</w:t>
      </w:r>
    </w:p>
    <w:p w14:paraId="17CF878A" w14:textId="059B917D" w:rsidR="00214328" w:rsidRDefault="00214328" w:rsidP="001F4103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214328">
        <w:rPr>
          <w:i/>
        </w:rPr>
        <w:t>Analogous Colors</w:t>
      </w:r>
      <w:r>
        <w:rPr>
          <w:iCs/>
        </w:rPr>
        <w:t>--</w:t>
      </w:r>
      <w:proofErr w:type="spellStart"/>
      <w:r>
        <w:rPr>
          <w:iCs/>
        </w:rPr>
        <w:t>Colors</w:t>
      </w:r>
      <w:proofErr w:type="spellEnd"/>
      <w:r>
        <w:rPr>
          <w:iCs/>
        </w:rPr>
        <w:t xml:space="preserve"> that are beside each other on the color wheel</w:t>
      </w:r>
    </w:p>
    <w:p w14:paraId="05E1ADE8" w14:textId="6C708A15" w:rsidR="00214328" w:rsidRDefault="00214328" w:rsidP="001F4103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214328">
        <w:rPr>
          <w:i/>
        </w:rPr>
        <w:t>Monochromatic Colors</w:t>
      </w:r>
      <w:r>
        <w:rPr>
          <w:iCs/>
        </w:rPr>
        <w:t>—Varied shades and tints of one color</w:t>
      </w:r>
    </w:p>
    <w:p w14:paraId="346E2CDC" w14:textId="01BBB6B0" w:rsidR="00214328" w:rsidRDefault="00214328" w:rsidP="001F4103">
      <w:pPr>
        <w:rPr>
          <w:iCs/>
        </w:rPr>
      </w:pPr>
    </w:p>
    <w:p w14:paraId="195C2B59" w14:textId="693311EB" w:rsidR="00214328" w:rsidRPr="004907E6" w:rsidRDefault="00214328" w:rsidP="001F4103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Color Wheel System is a CODE: 1-3-2-3-1 </w:t>
      </w:r>
    </w:p>
    <w:p w14:paraId="47A60FED" w14:textId="77777777" w:rsidR="001F4103" w:rsidRDefault="001F4103" w:rsidP="001F4103"/>
    <w:p w14:paraId="48BDCB2B" w14:textId="0B7510A5" w:rsidR="001F4103" w:rsidRDefault="001F4103" w:rsidP="001F4103">
      <w:pPr>
        <w:ind w:left="2160" w:hanging="2160"/>
      </w:pPr>
      <w:r w:rsidRPr="001F4103">
        <w:rPr>
          <w:b/>
        </w:rPr>
        <w:t>Language Objective</w:t>
      </w:r>
      <w:r>
        <w:t>:</w:t>
      </w:r>
      <w:r>
        <w:tab/>
        <w:t xml:space="preserve">Students will be able to state orally and visually </w:t>
      </w:r>
      <w:r w:rsidR="001D3FB4">
        <w:t xml:space="preserve">how to </w:t>
      </w:r>
      <w:r>
        <w:t>execute</w:t>
      </w:r>
      <w:r w:rsidR="001D3FB4">
        <w:t xml:space="preserve"> in the building and application of</w:t>
      </w:r>
      <w:r w:rsidR="00F14481">
        <w:t xml:space="preserve"> </w:t>
      </w:r>
      <w:r w:rsidR="001D3FB4">
        <w:rPr>
          <w:i/>
          <w:iCs/>
        </w:rPr>
        <w:t>Primary, Secondary, Tertiary, Complementary, Analogous and Monochromatic colors</w:t>
      </w:r>
      <w:r>
        <w:t xml:space="preserve"> w</w:t>
      </w:r>
      <w:r w:rsidR="001D3FB4">
        <w:t xml:space="preserve">ithin a </w:t>
      </w:r>
      <w:r>
        <w:t>composition.</w:t>
      </w:r>
    </w:p>
    <w:p w14:paraId="342819D2" w14:textId="77777777" w:rsidR="007B3566" w:rsidRDefault="007B3566" w:rsidP="001F4103">
      <w:pPr>
        <w:ind w:left="2160" w:hanging="2160"/>
        <w:rPr>
          <w:i/>
        </w:rPr>
      </w:pPr>
    </w:p>
    <w:p w14:paraId="01736808" w14:textId="77777777" w:rsidR="007B3566" w:rsidRDefault="007B3566" w:rsidP="001F4103">
      <w:pPr>
        <w:ind w:left="2160" w:hanging="2160"/>
        <w:rPr>
          <w:b/>
        </w:rPr>
      </w:pPr>
      <w:r w:rsidRPr="007B3566">
        <w:rPr>
          <w:b/>
        </w:rPr>
        <w:t>General Objective:</w:t>
      </w:r>
      <w:r>
        <w:rPr>
          <w:b/>
        </w:rPr>
        <w:tab/>
      </w:r>
    </w:p>
    <w:p w14:paraId="436AAD1C" w14:textId="77777777" w:rsidR="003E75D5" w:rsidRDefault="007B3566" w:rsidP="001F4103">
      <w:pPr>
        <w:ind w:left="2160" w:hanging="2160"/>
      </w:pPr>
      <w:r>
        <w:rPr>
          <w:b/>
        </w:rPr>
        <w:t>SW</w:t>
      </w:r>
      <w:r>
        <w:t xml:space="preserve">: </w:t>
      </w:r>
      <w:r>
        <w:tab/>
      </w:r>
    </w:p>
    <w:p w14:paraId="6E7FD978" w14:textId="4346EE71" w:rsidR="007B3566" w:rsidRDefault="007B3566" w:rsidP="003E75D5">
      <w:pPr>
        <w:numPr>
          <w:ilvl w:val="0"/>
          <w:numId w:val="1"/>
        </w:numPr>
      </w:pPr>
      <w:r>
        <w:t xml:space="preserve">Recognize the 6 </w:t>
      </w:r>
      <w:r w:rsidR="001D3FB4">
        <w:t>different line techniques</w:t>
      </w:r>
    </w:p>
    <w:p w14:paraId="39C6D525" w14:textId="66749661" w:rsidR="007B3566" w:rsidRDefault="007B3566" w:rsidP="003E75D5">
      <w:pPr>
        <w:numPr>
          <w:ilvl w:val="0"/>
          <w:numId w:val="1"/>
        </w:numPr>
      </w:pPr>
      <w:r w:rsidRPr="007B3566">
        <w:t xml:space="preserve">Apply the 6 </w:t>
      </w:r>
      <w:r w:rsidR="001D3FB4">
        <w:t xml:space="preserve">learned line techniques in a gridded chart </w:t>
      </w:r>
    </w:p>
    <w:p w14:paraId="1BEBAC5C" w14:textId="77777777" w:rsidR="007B3566" w:rsidRDefault="007B3566" w:rsidP="003E75D5">
      <w:pPr>
        <w:numPr>
          <w:ilvl w:val="0"/>
          <w:numId w:val="1"/>
        </w:numPr>
      </w:pPr>
      <w:r>
        <w:t>Define simple aspects of proportion, size relationships and scale</w:t>
      </w:r>
    </w:p>
    <w:p w14:paraId="003511D0" w14:textId="4EA645C2" w:rsidR="007B3566" w:rsidRDefault="001D3FB4" w:rsidP="001D3FB4">
      <w:pPr>
        <w:numPr>
          <w:ilvl w:val="0"/>
          <w:numId w:val="1"/>
        </w:numPr>
      </w:pPr>
      <w:r>
        <w:t xml:space="preserve">Use a ruler </w:t>
      </w:r>
    </w:p>
    <w:p w14:paraId="5BCF0F99" w14:textId="02CCF1FE" w:rsidR="001D3FB4" w:rsidRDefault="001D3FB4" w:rsidP="001D3FB4">
      <w:pPr>
        <w:numPr>
          <w:ilvl w:val="0"/>
          <w:numId w:val="1"/>
        </w:numPr>
      </w:pPr>
      <w:r>
        <w:t xml:space="preserve">Build a grid </w:t>
      </w:r>
    </w:p>
    <w:p w14:paraId="0EF8F81C" w14:textId="77777777" w:rsidR="007B3566" w:rsidRDefault="007B3566" w:rsidP="007B3566">
      <w:pPr>
        <w:ind w:left="2160" w:hanging="2160"/>
        <w:rPr>
          <w:b/>
        </w:rPr>
      </w:pPr>
    </w:p>
    <w:p w14:paraId="16132B28" w14:textId="77777777" w:rsidR="00AB0213" w:rsidRDefault="00AB0213" w:rsidP="007B3566">
      <w:pPr>
        <w:ind w:left="2160" w:hanging="2160"/>
        <w:rPr>
          <w:b/>
        </w:rPr>
      </w:pPr>
    </w:p>
    <w:p w14:paraId="00530FB6" w14:textId="4CF96136" w:rsidR="003E75D5" w:rsidRDefault="00660E09" w:rsidP="007B3566">
      <w:pPr>
        <w:ind w:left="2160" w:hanging="2160"/>
        <w:rPr>
          <w:b/>
        </w:rPr>
      </w:pPr>
      <w:r>
        <w:rPr>
          <w:b/>
        </w:rPr>
        <w:t>IW</w:t>
      </w:r>
      <w:r w:rsidR="007B3566">
        <w:rPr>
          <w:b/>
        </w:rPr>
        <w:t>:</w:t>
      </w:r>
      <w:r w:rsidR="007B3566">
        <w:rPr>
          <w:b/>
        </w:rPr>
        <w:tab/>
      </w:r>
    </w:p>
    <w:p w14:paraId="0D8E6A2E" w14:textId="77777777" w:rsidR="007B3566" w:rsidRDefault="007B3566" w:rsidP="003E75D5">
      <w:pPr>
        <w:numPr>
          <w:ilvl w:val="0"/>
          <w:numId w:val="2"/>
        </w:numPr>
      </w:pPr>
      <w:r>
        <w:t>Present visuals that students can recognize as the standard to work toward and go above and beyond.</w:t>
      </w:r>
    </w:p>
    <w:p w14:paraId="2B8C2110" w14:textId="77777777" w:rsidR="003E75D5" w:rsidRPr="003E75D5" w:rsidRDefault="007B3566" w:rsidP="003E75D5">
      <w:pPr>
        <w:numPr>
          <w:ilvl w:val="0"/>
          <w:numId w:val="2"/>
        </w:numPr>
      </w:pPr>
      <w:r>
        <w:t>Demonstrate each step slowly that each class member can see the sequencing and the method of how the artwork should come together</w:t>
      </w:r>
      <w:r>
        <w:rPr>
          <w:b/>
        </w:rPr>
        <w:tab/>
      </w:r>
    </w:p>
    <w:p w14:paraId="39DD3F9D" w14:textId="77777777" w:rsidR="00840327" w:rsidRDefault="003E75D5" w:rsidP="003E75D5">
      <w:pPr>
        <w:numPr>
          <w:ilvl w:val="0"/>
          <w:numId w:val="2"/>
        </w:numPr>
      </w:pPr>
      <w:r>
        <w:t>Work with each student individually as issues or questions arise</w:t>
      </w:r>
    </w:p>
    <w:p w14:paraId="77DE2F3A" w14:textId="77777777" w:rsidR="0081606E" w:rsidRDefault="0081606E" w:rsidP="00840327">
      <w:pPr>
        <w:rPr>
          <w:b/>
          <w:i/>
          <w:u w:val="single"/>
        </w:rPr>
      </w:pPr>
    </w:p>
    <w:p w14:paraId="21C6CDA4" w14:textId="77777777" w:rsidR="0081606E" w:rsidRDefault="0081606E" w:rsidP="00840327">
      <w:pPr>
        <w:rPr>
          <w:b/>
          <w:i/>
          <w:u w:val="single"/>
        </w:rPr>
      </w:pPr>
    </w:p>
    <w:p w14:paraId="62CBD2EF" w14:textId="77777777" w:rsidR="0081606E" w:rsidRDefault="0081606E" w:rsidP="00840327">
      <w:pPr>
        <w:rPr>
          <w:b/>
          <w:i/>
          <w:u w:val="single"/>
        </w:rPr>
      </w:pPr>
    </w:p>
    <w:p w14:paraId="40680A2B" w14:textId="5771ECA3" w:rsidR="0081606E" w:rsidRPr="0081606E" w:rsidRDefault="0081606E" w:rsidP="00840327">
      <w:pPr>
        <w:rPr>
          <w:b/>
          <w:i/>
          <w:sz w:val="32"/>
          <w:szCs w:val="32"/>
          <w:u w:val="single"/>
        </w:rPr>
      </w:pPr>
      <w:r w:rsidRPr="0081606E">
        <w:rPr>
          <w:b/>
          <w:i/>
          <w:sz w:val="32"/>
          <w:szCs w:val="32"/>
          <w:u w:val="single"/>
        </w:rPr>
        <w:t xml:space="preserve">Beginning with Day </w:t>
      </w:r>
      <w:r w:rsidR="00141F25">
        <w:rPr>
          <w:b/>
          <w:i/>
          <w:sz w:val="32"/>
          <w:szCs w:val="32"/>
          <w:u w:val="single"/>
        </w:rPr>
        <w:t>2</w:t>
      </w:r>
      <w:r w:rsidR="00222011">
        <w:rPr>
          <w:b/>
          <w:i/>
          <w:sz w:val="32"/>
          <w:szCs w:val="32"/>
          <w:u w:val="single"/>
        </w:rPr>
        <w:t>—Day 1 will be utilized to answer developing questions about how to work within the parameters of the assignment.</w:t>
      </w:r>
    </w:p>
    <w:p w14:paraId="725AEA4F" w14:textId="030B20CF" w:rsidR="001F4103" w:rsidRDefault="00840327" w:rsidP="00840327">
      <w:pPr>
        <w:rPr>
          <w:b/>
          <w:i/>
          <w:u w:val="single"/>
        </w:rPr>
      </w:pPr>
      <w:r w:rsidRPr="00840327">
        <w:rPr>
          <w:b/>
          <w:i/>
          <w:u w:val="single"/>
        </w:rPr>
        <w:t>Cover and direct 3 Inquiry sessions</w:t>
      </w:r>
      <w:r w:rsidR="007B3566" w:rsidRPr="00840327">
        <w:rPr>
          <w:b/>
          <w:i/>
          <w:u w:val="single"/>
        </w:rPr>
        <w:t xml:space="preserve"> </w:t>
      </w:r>
      <w:r w:rsidRPr="00840327">
        <w:rPr>
          <w:b/>
          <w:i/>
          <w:u w:val="single"/>
        </w:rPr>
        <w:t>for cooperative learning and peer to peer interaction in the classroom</w:t>
      </w:r>
      <w:r w:rsidR="00222011">
        <w:rPr>
          <w:b/>
          <w:i/>
          <w:u w:val="single"/>
        </w:rPr>
        <w:t xml:space="preserve"> zoom setting.</w:t>
      </w:r>
    </w:p>
    <w:p w14:paraId="24DBDEF9" w14:textId="7E27B919" w:rsidR="00797770" w:rsidRDefault="00797770" w:rsidP="00840327">
      <w:r w:rsidRPr="00797770">
        <w:rPr>
          <w:b/>
        </w:rPr>
        <w:t>Day 1:</w:t>
      </w:r>
      <w:r>
        <w:tab/>
      </w:r>
      <w:r>
        <w:tab/>
        <w:t xml:space="preserve">Begin by </w:t>
      </w:r>
      <w:r w:rsidR="00222011">
        <w:t>discussion and demos by me ensuring understanding</w:t>
      </w:r>
      <w:r>
        <w:t xml:space="preserve"> this should </w:t>
      </w:r>
    </w:p>
    <w:p w14:paraId="2205BD1E" w14:textId="56A2FF90" w:rsidR="00797770" w:rsidRPr="00797770" w:rsidRDefault="00222011" w:rsidP="00222011">
      <w:pPr>
        <w:ind w:left="1440"/>
      </w:pPr>
      <w:r>
        <w:rPr>
          <w:bCs/>
        </w:rPr>
        <w:t xml:space="preserve">Prompt questions that will be answered in </w:t>
      </w:r>
      <w:r w:rsidR="001D3FB4">
        <w:rPr>
          <w:bCs/>
        </w:rPr>
        <w:t>how to build their grid</w:t>
      </w:r>
    </w:p>
    <w:p w14:paraId="75775088" w14:textId="5DE6A93C" w:rsidR="00797770" w:rsidRDefault="00797770" w:rsidP="001D3FB4">
      <w:pPr>
        <w:ind w:left="1440" w:hanging="1440"/>
      </w:pPr>
      <w:r w:rsidRPr="00797770">
        <w:rPr>
          <w:b/>
        </w:rPr>
        <w:t>Day</w:t>
      </w:r>
      <w:r>
        <w:t xml:space="preserve"> </w:t>
      </w:r>
      <w:r w:rsidRPr="00797770">
        <w:rPr>
          <w:b/>
        </w:rPr>
        <w:t>1a:</w:t>
      </w:r>
      <w:r>
        <w:tab/>
        <w:t>Students will begin the sketching</w:t>
      </w:r>
      <w:r w:rsidR="001D3FB4">
        <w:t xml:space="preserve"> and playing with markers when applying each specific line technique.</w:t>
      </w:r>
      <w:r w:rsidR="00222011">
        <w:t xml:space="preserve"> Each class there will be a check in and evaluation of their progress</w:t>
      </w:r>
    </w:p>
    <w:p w14:paraId="6A60D812" w14:textId="3BE0F0C1" w:rsidR="00796A9D" w:rsidRPr="00B578E2" w:rsidRDefault="00797770" w:rsidP="001D3FB4">
      <w:pPr>
        <w:ind w:left="1440" w:hanging="1440"/>
      </w:pPr>
      <w:r w:rsidRPr="00797770">
        <w:rPr>
          <w:b/>
        </w:rPr>
        <w:t>Day 2:</w:t>
      </w:r>
      <w:r>
        <w:rPr>
          <w:b/>
        </w:rPr>
        <w:tab/>
      </w:r>
      <w:r w:rsidR="001D3FB4">
        <w:t>Students will enlarge information on their final 12 X 18 sheet of White paper</w:t>
      </w:r>
      <w:r w:rsidR="001D3FB4">
        <w:t xml:space="preserve"> in a gridded format</w:t>
      </w:r>
      <w:r w:rsidR="001D3FB4" w:rsidRPr="00B578E2">
        <w:t>.</w:t>
      </w:r>
      <w:r w:rsidR="001D3FB4">
        <w:t xml:space="preserve"> Each class students should practice these line techniques before applying their final effort. Once they have started their final, this will be the final they turn in.</w:t>
      </w:r>
      <w:r w:rsidR="00796A9D">
        <w:tab/>
      </w:r>
    </w:p>
    <w:p w14:paraId="204E1517" w14:textId="42BB6A8E" w:rsidR="00796A9D" w:rsidRDefault="00796A9D" w:rsidP="00840327">
      <w:r w:rsidRPr="00B578E2">
        <w:rPr>
          <w:b/>
        </w:rPr>
        <w:t xml:space="preserve">Day </w:t>
      </w:r>
      <w:r w:rsidR="001D3FB4">
        <w:rPr>
          <w:b/>
        </w:rPr>
        <w:t>3</w:t>
      </w:r>
      <w:r w:rsidRPr="00B578E2">
        <w:rPr>
          <w:b/>
        </w:rPr>
        <w:t>:</w:t>
      </w:r>
      <w:r>
        <w:tab/>
      </w:r>
      <w:r>
        <w:tab/>
        <w:t xml:space="preserve">Workday—Students will be put into groups to create questions for </w:t>
      </w:r>
      <w:proofErr w:type="gramStart"/>
      <w:r>
        <w:t>their</w:t>
      </w:r>
      <w:proofErr w:type="gramEnd"/>
      <w:r>
        <w:t xml:space="preserve"> </w:t>
      </w:r>
      <w:r>
        <w:tab/>
      </w:r>
    </w:p>
    <w:p w14:paraId="6E8BD211" w14:textId="77777777" w:rsidR="00796A9D" w:rsidRDefault="00796A9D" w:rsidP="00840327">
      <w:r>
        <w:tab/>
      </w:r>
      <w:r>
        <w:tab/>
        <w:t>Upcoming “In Progress Review.”</w:t>
      </w:r>
    </w:p>
    <w:p w14:paraId="0506D7A8" w14:textId="502671CC" w:rsidR="00796A9D" w:rsidRDefault="00796A9D" w:rsidP="00840327">
      <w:r w:rsidRPr="00B578E2">
        <w:rPr>
          <w:b/>
        </w:rPr>
        <w:t xml:space="preserve">Day </w:t>
      </w:r>
      <w:r w:rsidR="001D3FB4">
        <w:rPr>
          <w:b/>
        </w:rPr>
        <w:t>4</w:t>
      </w:r>
      <w:r w:rsidRPr="00B578E2">
        <w:rPr>
          <w:b/>
        </w:rPr>
        <w:t>:</w:t>
      </w:r>
      <w:r w:rsidRPr="00B578E2">
        <w:rPr>
          <w:b/>
        </w:rPr>
        <w:tab/>
      </w:r>
      <w:r>
        <w:tab/>
        <w:t xml:space="preserve">Students will come back to their sub-group setting to discuss measures of </w:t>
      </w:r>
    </w:p>
    <w:p w14:paraId="728BF6B5" w14:textId="77777777" w:rsidR="00796A9D" w:rsidRDefault="00796A9D" w:rsidP="00840327">
      <w:r>
        <w:tab/>
      </w:r>
      <w:r>
        <w:tab/>
        <w:t>Improving the work in its current state.</w:t>
      </w:r>
    </w:p>
    <w:p w14:paraId="055194A5" w14:textId="2C0A20AB" w:rsidR="00B578E2" w:rsidRDefault="00796A9D" w:rsidP="001D3FB4">
      <w:pPr>
        <w:ind w:right="-180"/>
        <w:rPr>
          <w:i/>
        </w:rPr>
      </w:pPr>
      <w:r w:rsidRPr="00B578E2">
        <w:rPr>
          <w:b/>
        </w:rPr>
        <w:t xml:space="preserve">Day </w:t>
      </w:r>
      <w:r w:rsidR="001D3FB4">
        <w:rPr>
          <w:b/>
        </w:rPr>
        <w:t>5</w:t>
      </w:r>
      <w:r w:rsidRPr="00B578E2">
        <w:rPr>
          <w:b/>
        </w:rPr>
        <w:t>:</w:t>
      </w:r>
      <w:r w:rsidRPr="00B578E2">
        <w:rPr>
          <w:b/>
        </w:rPr>
        <w:tab/>
      </w:r>
      <w:r>
        <w:tab/>
        <w:t>Workday—</w:t>
      </w:r>
      <w:r w:rsidR="001D3FB4">
        <w:t>Final will be due on my designated date. (Stay Tuned)!!!</w:t>
      </w:r>
    </w:p>
    <w:p w14:paraId="25C03880" w14:textId="77777777" w:rsidR="00A25B57" w:rsidRDefault="00A25B57" w:rsidP="00796A9D">
      <w:pPr>
        <w:ind w:right="-180"/>
        <w:rPr>
          <w:i/>
        </w:rPr>
      </w:pPr>
    </w:p>
    <w:p w14:paraId="1AF28B21" w14:textId="77777777" w:rsidR="00F14481" w:rsidRDefault="00F14481" w:rsidP="00A25B57">
      <w:pPr>
        <w:rPr>
          <w:b/>
          <w:sz w:val="22"/>
          <w:szCs w:val="22"/>
        </w:rPr>
      </w:pPr>
    </w:p>
    <w:p w14:paraId="5A444B52" w14:textId="53E5336C" w:rsidR="00A25B57" w:rsidRPr="00C12D6D" w:rsidRDefault="00A25B57" w:rsidP="00A25B57">
      <w:pPr>
        <w:rPr>
          <w:bCs/>
          <w:sz w:val="22"/>
          <w:szCs w:val="22"/>
        </w:rPr>
      </w:pPr>
      <w:r w:rsidRPr="00C12D6D">
        <w:rPr>
          <w:b/>
          <w:sz w:val="22"/>
          <w:szCs w:val="22"/>
        </w:rPr>
        <w:t>Differentiation:</w:t>
      </w:r>
      <w:r w:rsidRPr="00C12D6D">
        <w:rPr>
          <w:bCs/>
          <w:sz w:val="22"/>
          <w:szCs w:val="22"/>
        </w:rPr>
        <w:t xml:space="preserve">  </w:t>
      </w:r>
      <w:r w:rsidRPr="00C12D6D">
        <w:rPr>
          <w:bCs/>
          <w:sz w:val="22"/>
          <w:szCs w:val="22"/>
        </w:rPr>
        <w:tab/>
        <w:t>1.  One-On-One’s for each child</w:t>
      </w:r>
      <w:r w:rsidRPr="00C12D6D">
        <w:rPr>
          <w:bCs/>
          <w:sz w:val="22"/>
          <w:szCs w:val="22"/>
        </w:rPr>
        <w:tab/>
      </w:r>
    </w:p>
    <w:p w14:paraId="090A6F8F" w14:textId="77777777" w:rsidR="00A25B57" w:rsidRPr="00C12D6D" w:rsidRDefault="00A25B57" w:rsidP="00A25B57">
      <w:pPr>
        <w:ind w:left="2160"/>
        <w:rPr>
          <w:bCs/>
          <w:sz w:val="22"/>
          <w:szCs w:val="22"/>
        </w:rPr>
      </w:pPr>
      <w:r w:rsidRPr="00C12D6D">
        <w:rPr>
          <w:bCs/>
          <w:sz w:val="22"/>
          <w:szCs w:val="22"/>
        </w:rPr>
        <w:t>2.  Isolate questions for the class that have a universal flavor but when answered with the Socratic Method-questions are posed to re-engage critical thinking.</w:t>
      </w:r>
    </w:p>
    <w:p w14:paraId="706665D0" w14:textId="77777777" w:rsidR="00A25B57" w:rsidRPr="00C12D6D" w:rsidRDefault="00A25B57" w:rsidP="00A25B57">
      <w:pPr>
        <w:ind w:left="2160"/>
        <w:rPr>
          <w:bCs/>
          <w:sz w:val="22"/>
          <w:szCs w:val="22"/>
        </w:rPr>
      </w:pPr>
      <w:r w:rsidRPr="00C12D6D">
        <w:rPr>
          <w:bCs/>
          <w:sz w:val="22"/>
          <w:szCs w:val="22"/>
        </w:rPr>
        <w:t>3.  Peer-On-Peer interactions</w:t>
      </w:r>
      <w:r w:rsidRPr="00C12D6D">
        <w:rPr>
          <w:bCs/>
          <w:sz w:val="22"/>
          <w:szCs w:val="22"/>
        </w:rPr>
        <w:tab/>
      </w:r>
    </w:p>
    <w:p w14:paraId="235CC47D" w14:textId="77777777" w:rsidR="00A25B57" w:rsidRPr="00C12D6D" w:rsidRDefault="00A25B57" w:rsidP="00A25B57">
      <w:pPr>
        <w:rPr>
          <w:bCs/>
          <w:sz w:val="22"/>
          <w:szCs w:val="22"/>
        </w:rPr>
      </w:pPr>
    </w:p>
    <w:p w14:paraId="38EAC6DA" w14:textId="77777777" w:rsidR="00A25B57" w:rsidRPr="00C12D6D" w:rsidRDefault="00A25B57" w:rsidP="00A25B57">
      <w:pPr>
        <w:ind w:left="2160" w:hanging="2160"/>
        <w:rPr>
          <w:bCs/>
          <w:sz w:val="22"/>
          <w:szCs w:val="22"/>
        </w:rPr>
      </w:pPr>
      <w:r w:rsidRPr="00C12D6D">
        <w:rPr>
          <w:b/>
          <w:sz w:val="22"/>
          <w:szCs w:val="22"/>
        </w:rPr>
        <w:t>Reflections:</w:t>
      </w:r>
      <w:r w:rsidRPr="00C12D6D">
        <w:rPr>
          <w:bCs/>
          <w:sz w:val="22"/>
          <w:szCs w:val="22"/>
        </w:rPr>
        <w:tab/>
        <w:t>1.  Students will keep all products carefully in their sketchbooks for later referral.</w:t>
      </w:r>
    </w:p>
    <w:p w14:paraId="21DB7210" w14:textId="77777777" w:rsidR="00A25B57" w:rsidRPr="00C12D6D" w:rsidRDefault="00A25B57" w:rsidP="00A25B57">
      <w:pPr>
        <w:ind w:left="2160" w:hanging="2160"/>
        <w:rPr>
          <w:bCs/>
          <w:sz w:val="22"/>
          <w:szCs w:val="22"/>
        </w:rPr>
      </w:pPr>
      <w:r w:rsidRPr="00C12D6D">
        <w:rPr>
          <w:bCs/>
          <w:sz w:val="22"/>
          <w:szCs w:val="22"/>
        </w:rPr>
        <w:tab/>
        <w:t>2.  Repetition is Key for understanding and Knowledge retention</w:t>
      </w:r>
    </w:p>
    <w:p w14:paraId="7AB3939F" w14:textId="77777777" w:rsidR="00A25B57" w:rsidRPr="00C12D6D" w:rsidRDefault="00A25B57" w:rsidP="00A25B57">
      <w:pPr>
        <w:ind w:left="2160" w:hanging="2160"/>
        <w:rPr>
          <w:bCs/>
          <w:sz w:val="22"/>
          <w:szCs w:val="22"/>
        </w:rPr>
      </w:pPr>
      <w:r w:rsidRPr="00C12D6D">
        <w:rPr>
          <w:bCs/>
          <w:sz w:val="22"/>
          <w:szCs w:val="22"/>
        </w:rPr>
        <w:tab/>
        <w:t>3.  Research will allow for changes to be made in the future</w:t>
      </w:r>
    </w:p>
    <w:p w14:paraId="5633235C" w14:textId="77777777" w:rsidR="00A25B57" w:rsidRPr="00C12D6D" w:rsidRDefault="00A25B57" w:rsidP="00A25B57">
      <w:pPr>
        <w:ind w:left="2160" w:hanging="2160"/>
        <w:rPr>
          <w:bCs/>
          <w:sz w:val="22"/>
          <w:szCs w:val="22"/>
        </w:rPr>
      </w:pPr>
    </w:p>
    <w:p w14:paraId="02E07025" w14:textId="77777777" w:rsidR="00A25B57" w:rsidRPr="00C12D6D" w:rsidRDefault="00A25B57" w:rsidP="00A25B57">
      <w:pPr>
        <w:ind w:left="2160" w:hanging="2160"/>
        <w:rPr>
          <w:b/>
          <w:sz w:val="22"/>
          <w:szCs w:val="22"/>
          <w:u w:val="single"/>
        </w:rPr>
      </w:pPr>
      <w:r w:rsidRPr="00C12D6D">
        <w:rPr>
          <w:bCs/>
          <w:sz w:val="22"/>
          <w:szCs w:val="22"/>
        </w:rPr>
        <w:tab/>
      </w:r>
      <w:r w:rsidRPr="00C12D6D">
        <w:rPr>
          <w:b/>
          <w:sz w:val="22"/>
          <w:szCs w:val="22"/>
          <w:u w:val="single"/>
        </w:rPr>
        <w:t>Critical Reviews will help me to enhance problems in the future</w:t>
      </w:r>
    </w:p>
    <w:p w14:paraId="773AE83F" w14:textId="77777777" w:rsidR="00A25B57" w:rsidRPr="00C12D6D" w:rsidRDefault="00A25B57" w:rsidP="00A25B57">
      <w:pPr>
        <w:ind w:left="2160" w:hanging="2160"/>
        <w:rPr>
          <w:bCs/>
          <w:sz w:val="22"/>
          <w:szCs w:val="22"/>
        </w:rPr>
      </w:pPr>
      <w:r w:rsidRPr="00C12D6D">
        <w:rPr>
          <w:b/>
          <w:sz w:val="22"/>
          <w:szCs w:val="22"/>
        </w:rPr>
        <w:tab/>
      </w:r>
      <w:r w:rsidRPr="00C12D6D">
        <w:rPr>
          <w:b/>
          <w:sz w:val="22"/>
          <w:szCs w:val="22"/>
          <w:u w:val="single"/>
        </w:rPr>
        <w:t xml:space="preserve">One-on-One’s will help elevate the “End Product” of a piece </w:t>
      </w:r>
      <w:proofErr w:type="spellStart"/>
      <w:r w:rsidRPr="00C12D6D">
        <w:rPr>
          <w:b/>
          <w:sz w:val="22"/>
          <w:szCs w:val="22"/>
          <w:u w:val="single"/>
        </w:rPr>
        <w:t>a</w:t>
      </w:r>
      <w:proofErr w:type="spellEnd"/>
      <w:r w:rsidRPr="00C12D6D">
        <w:rPr>
          <w:b/>
          <w:sz w:val="22"/>
          <w:szCs w:val="22"/>
          <w:u w:val="single"/>
        </w:rPr>
        <w:t xml:space="preserve"> the Beginning, Middle and End</w:t>
      </w:r>
      <w:r w:rsidRPr="00C12D6D">
        <w:rPr>
          <w:b/>
          <w:sz w:val="22"/>
          <w:szCs w:val="22"/>
        </w:rPr>
        <w:tab/>
      </w:r>
      <w:r w:rsidRPr="00C12D6D">
        <w:rPr>
          <w:bCs/>
          <w:sz w:val="22"/>
          <w:szCs w:val="22"/>
        </w:rPr>
        <w:tab/>
      </w:r>
    </w:p>
    <w:p w14:paraId="29ECAA8F" w14:textId="77777777" w:rsidR="00A25B57" w:rsidRPr="00A25B57" w:rsidRDefault="00A25B57" w:rsidP="00796A9D">
      <w:pPr>
        <w:ind w:right="-180"/>
        <w:rPr>
          <w:iCs/>
        </w:rPr>
      </w:pPr>
    </w:p>
    <w:p w14:paraId="7757E91E" w14:textId="77777777" w:rsidR="001F4103" w:rsidRPr="001F4103" w:rsidRDefault="001F4103" w:rsidP="001F4103">
      <w:pPr>
        <w:rPr>
          <w:b/>
        </w:rPr>
      </w:pPr>
    </w:p>
    <w:sectPr w:rsidR="001F4103" w:rsidRPr="001F4103" w:rsidSect="00F14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F61"/>
    <w:multiLevelType w:val="hybridMultilevel"/>
    <w:tmpl w:val="5F20BD6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E970EF8"/>
    <w:multiLevelType w:val="hybridMultilevel"/>
    <w:tmpl w:val="B4F0D18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6E"/>
    <w:rsid w:val="00106AE8"/>
    <w:rsid w:val="00141F25"/>
    <w:rsid w:val="00157C42"/>
    <w:rsid w:val="001D3FB4"/>
    <w:rsid w:val="001F4103"/>
    <w:rsid w:val="00214328"/>
    <w:rsid w:val="00222011"/>
    <w:rsid w:val="003E75D5"/>
    <w:rsid w:val="00465223"/>
    <w:rsid w:val="004907E6"/>
    <w:rsid w:val="006322E9"/>
    <w:rsid w:val="00660E09"/>
    <w:rsid w:val="00796A9D"/>
    <w:rsid w:val="00797770"/>
    <w:rsid w:val="007B3566"/>
    <w:rsid w:val="0081606E"/>
    <w:rsid w:val="00840327"/>
    <w:rsid w:val="00930CF0"/>
    <w:rsid w:val="00A25B57"/>
    <w:rsid w:val="00AB0213"/>
    <w:rsid w:val="00B0050D"/>
    <w:rsid w:val="00B578E2"/>
    <w:rsid w:val="00E8716E"/>
    <w:rsid w:val="00ED7C80"/>
    <w:rsid w:val="00EF58CE"/>
    <w:rsid w:val="00F14481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8064B"/>
  <w15:chartTrackingRefBased/>
  <w15:docId w15:val="{E8F0CEE7-D519-4DA5-B761-9D096EF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Bottle Problem</vt:lpstr>
    </vt:vector>
  </TitlesOfParts>
  <Company>Charlotte-Mecklenburg School District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Bottle Problem</dc:title>
  <dc:subject/>
  <dc:creator>Charlotte-Mecklenburg School District</dc:creator>
  <cp:keywords/>
  <dc:description/>
  <cp:lastModifiedBy>Heather Hester</cp:lastModifiedBy>
  <cp:revision>2</cp:revision>
  <cp:lastPrinted>2016-09-26T10:55:00Z</cp:lastPrinted>
  <dcterms:created xsi:type="dcterms:W3CDTF">2020-08-10T20:19:00Z</dcterms:created>
  <dcterms:modified xsi:type="dcterms:W3CDTF">2020-08-10T20:19:00Z</dcterms:modified>
</cp:coreProperties>
</file>